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452A5EEA" w14:textId="0F65453F" w:rsidR="001F3AAF" w:rsidRPr="007758EF" w:rsidRDefault="006266AE">
      <w:pPr>
        <w:spacing w:line="360" w:lineRule="auto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6.9</w:t>
      </w:r>
      <w:r w:rsidR="007F1A77">
        <w:rPr>
          <w:rFonts w:ascii="Arial" w:hAnsi="Arial"/>
          <w:b/>
          <w:bCs/>
          <w:sz w:val="28"/>
          <w:szCs w:val="28"/>
        </w:rPr>
        <w:tab/>
      </w:r>
      <w:r w:rsidR="00AE278F">
        <w:rPr>
          <w:rFonts w:ascii="Arial" w:hAnsi="Arial"/>
          <w:b/>
          <w:bCs/>
          <w:sz w:val="28"/>
          <w:szCs w:val="28"/>
        </w:rPr>
        <w:t>Toothbrushing</w:t>
      </w:r>
      <w:r w:rsidR="00404E50">
        <w:rPr>
          <w:rFonts w:ascii="Arial" w:hAnsi="Arial"/>
          <w:b/>
          <w:bCs/>
          <w:sz w:val="28"/>
          <w:szCs w:val="28"/>
        </w:rPr>
        <w:t xml:space="preserve"> </w:t>
      </w:r>
    </w:p>
    <w:p w14:paraId="0588193E" w14:textId="77777777" w:rsidR="001F3AAF" w:rsidRDefault="001F3AAF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513D1805" w14:textId="77777777" w:rsidR="001F3AAF" w:rsidRDefault="00245BF3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Policy statement</w:t>
      </w:r>
    </w:p>
    <w:p w14:paraId="2FCF5002" w14:textId="77777777" w:rsidR="001F3AAF" w:rsidRDefault="001F3AAF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3F3D2E8C" w14:textId="52FEAAF1" w:rsidR="001F3AAF" w:rsidRDefault="00AE278F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We are committed to ensuring our children have the best start to life and are happy and healthy, </w:t>
      </w:r>
      <w:proofErr w:type="gramStart"/>
      <w:r>
        <w:rPr>
          <w:rFonts w:ascii="Arial" w:hAnsi="Arial"/>
          <w:sz w:val="22"/>
          <w:szCs w:val="22"/>
        </w:rPr>
        <w:t>We</w:t>
      </w:r>
      <w:proofErr w:type="gramEnd"/>
      <w:r>
        <w:rPr>
          <w:rFonts w:ascii="Arial" w:hAnsi="Arial"/>
          <w:sz w:val="22"/>
          <w:szCs w:val="22"/>
        </w:rPr>
        <w:t xml:space="preserve"> acknowledge that health teeth and a good understanding about health oral practices is a very imp9rtant part of this.</w:t>
      </w:r>
    </w:p>
    <w:p w14:paraId="292F9830" w14:textId="77777777" w:rsidR="001F3AAF" w:rsidRDefault="001F3AAF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499E0EBC" w14:textId="40DC425B" w:rsidR="00404E50" w:rsidRDefault="00AE278F">
      <w:p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It is our belief that oral health should start at home and be supported at </w:t>
      </w:r>
      <w:proofErr w:type="gramStart"/>
      <w:r>
        <w:rPr>
          <w:rFonts w:ascii="Arial" w:hAnsi="Arial"/>
          <w:sz w:val="22"/>
          <w:szCs w:val="22"/>
        </w:rPr>
        <w:t>nursery</w:t>
      </w:r>
      <w:proofErr w:type="gramEnd"/>
      <w:r>
        <w:rPr>
          <w:rFonts w:ascii="Arial" w:hAnsi="Arial"/>
          <w:sz w:val="22"/>
          <w:szCs w:val="22"/>
        </w:rPr>
        <w:t xml:space="preserve"> so we are committed to:</w:t>
      </w:r>
    </w:p>
    <w:p w14:paraId="5FCD68E1" w14:textId="47FB2BA9" w:rsidR="007F1A77" w:rsidRDefault="00AE278F" w:rsidP="00404E50">
      <w:pPr>
        <w:pStyle w:val="ListParagraph"/>
        <w:numPr>
          <w:ilvl w:val="0"/>
          <w:numId w:val="25"/>
        </w:numPr>
        <w:spacing w:line="360" w:lineRule="auto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Ensuring that parents have all the information they need to understand and encourage healthy oral practices</w:t>
      </w:r>
    </w:p>
    <w:p w14:paraId="753CEDE0" w14:textId="78776B09" w:rsidR="007F1A77" w:rsidRDefault="00AE278F" w:rsidP="00404E50">
      <w:pPr>
        <w:pStyle w:val="ListParagraph"/>
        <w:numPr>
          <w:ilvl w:val="0"/>
          <w:numId w:val="25"/>
        </w:numPr>
        <w:spacing w:line="360" w:lineRule="auto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Ensure children learn about oral health and why it is important</w:t>
      </w:r>
    </w:p>
    <w:p w14:paraId="56DBAAEF" w14:textId="1852279E" w:rsidR="007F1A77" w:rsidRDefault="00AE278F" w:rsidP="00404E50">
      <w:pPr>
        <w:pStyle w:val="ListParagraph"/>
        <w:numPr>
          <w:ilvl w:val="0"/>
          <w:numId w:val="25"/>
        </w:numPr>
        <w:spacing w:line="360" w:lineRule="auto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Children learn how to effectively brush their teeth and are encouraged to do so at home</w:t>
      </w:r>
    </w:p>
    <w:p w14:paraId="42D4A6D5" w14:textId="22C688E1" w:rsidR="001F3AAF" w:rsidRDefault="00AE278F" w:rsidP="00AE278F">
      <w:pPr>
        <w:pStyle w:val="ListParagraph"/>
        <w:numPr>
          <w:ilvl w:val="0"/>
          <w:numId w:val="25"/>
        </w:numPr>
        <w:spacing w:line="360" w:lineRule="auto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Children learn what times of day to brush teeth </w:t>
      </w:r>
    </w:p>
    <w:p w14:paraId="5DD8C18C" w14:textId="4991F9D0" w:rsidR="00AE278F" w:rsidRDefault="00AE278F" w:rsidP="00AE278F">
      <w:pPr>
        <w:pStyle w:val="ListParagraph"/>
        <w:numPr>
          <w:ilvl w:val="0"/>
          <w:numId w:val="25"/>
        </w:numPr>
        <w:spacing w:line="360" w:lineRule="auto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Allow children to experience tooth brushing regularly at nursery to ensure that they know how to</w:t>
      </w:r>
      <w:proofErr w:type="gramStart"/>
      <w:r>
        <w:rPr>
          <w:rFonts w:ascii="Arial" w:eastAsia="Arial" w:hAnsi="Arial" w:cs="Arial"/>
          <w:b/>
          <w:sz w:val="22"/>
          <w:szCs w:val="22"/>
        </w:rPr>
        <w:t>., and</w:t>
      </w:r>
      <w:proofErr w:type="gramEnd"/>
      <w:r>
        <w:rPr>
          <w:rFonts w:ascii="Arial" w:eastAsia="Arial" w:hAnsi="Arial" w:cs="Arial"/>
          <w:b/>
          <w:sz w:val="22"/>
          <w:szCs w:val="22"/>
        </w:rPr>
        <w:t xml:space="preserve"> are encouraged. continue this practice at home</w:t>
      </w:r>
    </w:p>
    <w:p w14:paraId="0794F6DB" w14:textId="77777777" w:rsidR="00AE278F" w:rsidRPr="00AE278F" w:rsidRDefault="00AE278F" w:rsidP="00AE278F">
      <w:pPr>
        <w:pStyle w:val="ListParagraph"/>
        <w:spacing w:line="360" w:lineRule="auto"/>
        <w:rPr>
          <w:rFonts w:ascii="Arial" w:eastAsia="Arial" w:hAnsi="Arial" w:cs="Arial"/>
          <w:b/>
          <w:sz w:val="22"/>
          <w:szCs w:val="22"/>
        </w:rPr>
      </w:pPr>
    </w:p>
    <w:p w14:paraId="73111DDB" w14:textId="77777777" w:rsidR="001F3AAF" w:rsidRDefault="00245BF3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Procedures</w:t>
      </w:r>
    </w:p>
    <w:p w14:paraId="72B34AA6" w14:textId="77777777" w:rsidR="001F3AAF" w:rsidRDefault="001F3AAF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6343B851" w14:textId="1A66C0A9" w:rsidR="001F3AAF" w:rsidRDefault="00245BF3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In order </w:t>
      </w:r>
      <w:r w:rsidR="000712D8">
        <w:rPr>
          <w:rFonts w:ascii="Arial" w:hAnsi="Arial"/>
          <w:sz w:val="22"/>
          <w:szCs w:val="22"/>
        </w:rPr>
        <w:t xml:space="preserve">to ensure children’s safety in </w:t>
      </w:r>
      <w:r w:rsidR="007F1A77">
        <w:rPr>
          <w:rFonts w:ascii="Arial" w:hAnsi="Arial"/>
          <w:sz w:val="22"/>
          <w:szCs w:val="22"/>
        </w:rPr>
        <w:t>the outdoor area we will:</w:t>
      </w:r>
      <w:r>
        <w:rPr>
          <w:rFonts w:ascii="Arial Unicode MS" w:hAnsi="Arial Unicode MS"/>
          <w:sz w:val="22"/>
          <w:szCs w:val="22"/>
        </w:rPr>
        <w:br/>
      </w:r>
    </w:p>
    <w:p w14:paraId="3802D890" w14:textId="4E1A15DB" w:rsidR="001F3AAF" w:rsidRDefault="00AE278F">
      <w:pPr>
        <w:numPr>
          <w:ilvl w:val="0"/>
          <w:numId w:val="2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Follow guidance about tooth brushing in early years settings published by the government</w:t>
      </w:r>
    </w:p>
    <w:p w14:paraId="15A63289" w14:textId="59C56280" w:rsidR="007F1A77" w:rsidRDefault="00AE278F">
      <w:pPr>
        <w:numPr>
          <w:ilvl w:val="0"/>
          <w:numId w:val="2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Follow cross contamination and infection control procedures</w:t>
      </w:r>
    </w:p>
    <w:p w14:paraId="603ADDAF" w14:textId="0C62DCB5" w:rsidR="000712D8" w:rsidRDefault="007F1A77">
      <w:pPr>
        <w:numPr>
          <w:ilvl w:val="0"/>
          <w:numId w:val="2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Have in detail risk assessments for all aspects of </w:t>
      </w:r>
      <w:r w:rsidR="00AE278F">
        <w:rPr>
          <w:rFonts w:ascii="Arial" w:hAnsi="Arial"/>
          <w:sz w:val="22"/>
          <w:szCs w:val="22"/>
        </w:rPr>
        <w:t xml:space="preserve">tooth brushing </w:t>
      </w:r>
    </w:p>
    <w:p w14:paraId="4D576674" w14:textId="6EB1C42D" w:rsidR="000712D8" w:rsidRDefault="00AE278F">
      <w:pPr>
        <w:numPr>
          <w:ilvl w:val="0"/>
          <w:numId w:val="2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Keep toothbrushes well labeled and out of reach from children playing</w:t>
      </w:r>
    </w:p>
    <w:p w14:paraId="6A7FAA15" w14:textId="3A492935" w:rsidR="007F1A77" w:rsidRDefault="00AE278F">
      <w:pPr>
        <w:numPr>
          <w:ilvl w:val="0"/>
          <w:numId w:val="2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Teach children through models and demonstrations as well as reading books</w:t>
      </w:r>
    </w:p>
    <w:p w14:paraId="2D024EDA" w14:textId="0F2284B1" w:rsidR="000712D8" w:rsidRDefault="00AE278F">
      <w:pPr>
        <w:numPr>
          <w:ilvl w:val="0"/>
          <w:numId w:val="2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Teach children about teeth friendly foods and those that may harm teeth</w:t>
      </w:r>
    </w:p>
    <w:p w14:paraId="3F3AA601" w14:textId="77777777" w:rsidR="00AE278F" w:rsidRPr="00A337D4" w:rsidRDefault="00AE278F" w:rsidP="00AE278F">
      <w:pPr>
        <w:spacing w:line="360" w:lineRule="auto"/>
        <w:ind w:left="720"/>
        <w:rPr>
          <w:rFonts w:ascii="Arial" w:eastAsia="Arial" w:hAnsi="Arial" w:cs="Arial"/>
          <w:sz w:val="22"/>
          <w:szCs w:val="22"/>
        </w:rPr>
      </w:pPr>
    </w:p>
    <w:tbl>
      <w:tblPr>
        <w:tblW w:w="113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210"/>
        <w:gridCol w:w="3945"/>
        <w:gridCol w:w="2167"/>
      </w:tblGrid>
      <w:tr w:rsidR="001F3AAF" w14:paraId="7E614381" w14:textId="77777777">
        <w:trPr>
          <w:trHeight w:val="277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2A32B" w14:textId="77777777" w:rsidR="001F3AAF" w:rsidRDefault="00245BF3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This policy was adopted by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A65B1" w14:textId="77777777" w:rsidR="001F3AAF" w:rsidRDefault="001F3AAF"/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BEC34" w14:textId="77777777" w:rsidR="001F3AAF" w:rsidRDefault="00245BF3">
            <w:pPr>
              <w:spacing w:line="360" w:lineRule="auto"/>
            </w:pPr>
            <w:r>
              <w:rPr>
                <w:rFonts w:ascii="Arial" w:hAnsi="Arial"/>
                <w:i/>
                <w:iCs/>
                <w:sz w:val="22"/>
                <w:szCs w:val="22"/>
              </w:rPr>
              <w:t>(name of provider)</w:t>
            </w:r>
          </w:p>
        </w:tc>
      </w:tr>
      <w:tr w:rsidR="001F3AAF" w14:paraId="0C51B0A8" w14:textId="77777777">
        <w:trPr>
          <w:trHeight w:val="282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7AA0B" w14:textId="77777777" w:rsidR="001F3AAF" w:rsidRDefault="00245BF3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On</w:t>
            </w:r>
          </w:p>
        </w:tc>
        <w:tc>
          <w:tcPr>
            <w:tcW w:w="3945" w:type="dxa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3546B" w14:textId="77777777" w:rsidR="001F3AAF" w:rsidRDefault="001F3AAF"/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A606A" w14:textId="77777777" w:rsidR="001F3AAF" w:rsidRDefault="00245BF3">
            <w:pPr>
              <w:spacing w:line="360" w:lineRule="auto"/>
            </w:pPr>
            <w:r>
              <w:rPr>
                <w:rFonts w:ascii="Arial" w:hAnsi="Arial"/>
                <w:i/>
                <w:iCs/>
                <w:sz w:val="22"/>
                <w:szCs w:val="22"/>
              </w:rPr>
              <w:t>(date)</w:t>
            </w:r>
          </w:p>
        </w:tc>
      </w:tr>
      <w:tr w:rsidR="001F3AAF" w14:paraId="18C0BF5C" w14:textId="77777777">
        <w:trPr>
          <w:trHeight w:val="282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2D0F5" w14:textId="77777777" w:rsidR="001F3AAF" w:rsidRDefault="00245BF3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Date to be reviewed</w:t>
            </w:r>
          </w:p>
        </w:tc>
        <w:tc>
          <w:tcPr>
            <w:tcW w:w="3945" w:type="dxa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71C1F" w14:textId="77777777" w:rsidR="001F3AAF" w:rsidRDefault="001F3AAF"/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EB849" w14:textId="77777777" w:rsidR="001F3AAF" w:rsidRDefault="00245BF3">
            <w:pPr>
              <w:spacing w:line="360" w:lineRule="auto"/>
            </w:pPr>
            <w:r>
              <w:rPr>
                <w:rFonts w:ascii="Arial" w:hAnsi="Arial"/>
                <w:i/>
                <w:iCs/>
                <w:sz w:val="22"/>
                <w:szCs w:val="22"/>
              </w:rPr>
              <w:t>(date)</w:t>
            </w:r>
          </w:p>
        </w:tc>
      </w:tr>
      <w:tr w:rsidR="001F3AAF" w14:paraId="6EF985DD" w14:textId="77777777">
        <w:trPr>
          <w:trHeight w:val="287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9E30C" w14:textId="77777777" w:rsidR="001F3AAF" w:rsidRDefault="00245BF3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Signed on behalf of the provider</w:t>
            </w:r>
          </w:p>
        </w:tc>
        <w:tc>
          <w:tcPr>
            <w:tcW w:w="6112" w:type="dxa"/>
            <w:gridSpan w:val="2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806CC" w14:textId="77777777" w:rsidR="001F3AAF" w:rsidRDefault="001F3AAF"/>
        </w:tc>
      </w:tr>
      <w:tr w:rsidR="001F3AAF" w14:paraId="54BDDED2" w14:textId="77777777">
        <w:trPr>
          <w:trHeight w:val="292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1739B" w14:textId="77777777" w:rsidR="001F3AAF" w:rsidRDefault="00245BF3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Name of signatory</w:t>
            </w:r>
          </w:p>
        </w:tc>
        <w:tc>
          <w:tcPr>
            <w:tcW w:w="6112" w:type="dxa"/>
            <w:gridSpan w:val="2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CF91E" w14:textId="77777777" w:rsidR="001F3AAF" w:rsidRDefault="001F3AAF"/>
        </w:tc>
      </w:tr>
      <w:tr w:rsidR="001F3AAF" w14:paraId="255C5686" w14:textId="77777777">
        <w:trPr>
          <w:trHeight w:val="292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9FFD9" w14:textId="77777777" w:rsidR="001F3AAF" w:rsidRDefault="00245BF3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Role of signatory (owner)</w:t>
            </w:r>
          </w:p>
        </w:tc>
        <w:tc>
          <w:tcPr>
            <w:tcW w:w="6112" w:type="dxa"/>
            <w:gridSpan w:val="2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8EE56" w14:textId="77777777" w:rsidR="001F3AAF" w:rsidRDefault="001F3AAF"/>
        </w:tc>
      </w:tr>
    </w:tbl>
    <w:p w14:paraId="62702121" w14:textId="77777777" w:rsidR="001F3AAF" w:rsidRDefault="001F3AAF">
      <w:pPr>
        <w:widowControl w:val="0"/>
        <w:rPr>
          <w:rFonts w:ascii="Arial" w:eastAsia="Arial" w:hAnsi="Arial" w:cs="Arial"/>
          <w:sz w:val="22"/>
          <w:szCs w:val="22"/>
        </w:rPr>
      </w:pPr>
    </w:p>
    <w:p w14:paraId="02B3CFA6" w14:textId="77777777" w:rsidR="001F3AAF" w:rsidRDefault="001F3AAF">
      <w:pPr>
        <w:tabs>
          <w:tab w:val="left" w:pos="1605"/>
        </w:tabs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4731D2EB" w14:textId="77777777" w:rsidR="001F3AAF" w:rsidRDefault="001F3AAF" w:rsidP="00A337D4">
      <w:pPr>
        <w:spacing w:line="360" w:lineRule="auto"/>
        <w:ind w:left="360"/>
        <w:rPr>
          <w:rFonts w:ascii="Arial" w:hAnsi="Arial"/>
          <w:sz w:val="22"/>
          <w:szCs w:val="22"/>
        </w:rPr>
      </w:pPr>
    </w:p>
    <w:sectPr w:rsidR="001F3A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567" w:left="567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12096C" w14:textId="77777777" w:rsidR="009F3148" w:rsidRDefault="009F3148">
      <w:r>
        <w:separator/>
      </w:r>
    </w:p>
  </w:endnote>
  <w:endnote w:type="continuationSeparator" w:id="0">
    <w:p w14:paraId="3E5E707B" w14:textId="77777777" w:rsidR="009F3148" w:rsidRDefault="009F3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 Neue">
    <w:altName w:val="Helvetica Neue"/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FF690" w14:textId="77777777" w:rsidR="00A337D4" w:rsidRDefault="00A337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D972C" w14:textId="77777777" w:rsidR="00404E50" w:rsidRDefault="00404E50">
    <w:pPr>
      <w:pStyle w:val="Header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A93A5" w14:textId="77777777" w:rsidR="00404E50" w:rsidRDefault="00404E50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AFAD3D" w14:textId="77777777" w:rsidR="009F3148" w:rsidRDefault="009F3148">
      <w:r>
        <w:separator/>
      </w:r>
    </w:p>
  </w:footnote>
  <w:footnote w:type="continuationSeparator" w:id="0">
    <w:p w14:paraId="328A9CF4" w14:textId="77777777" w:rsidR="009F3148" w:rsidRDefault="009F3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8E2E4" w14:textId="77777777" w:rsidR="00A337D4" w:rsidRDefault="00A337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4DCEE3" w14:textId="77777777" w:rsidR="00404E50" w:rsidRDefault="00404E50">
    <w:pPr>
      <w:pStyle w:val="HeaderFoo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CB532" w14:textId="77777777" w:rsidR="00404E50" w:rsidRDefault="00404E50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C1FAE"/>
    <w:multiLevelType w:val="hybridMultilevel"/>
    <w:tmpl w:val="3CFE2A4E"/>
    <w:styleLink w:val="ImportedStyle3"/>
    <w:lvl w:ilvl="0" w:tplc="3A148050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8EC0CC8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C384FE4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1180C66">
      <w:start w:val="1"/>
      <w:numFmt w:val="bullet"/>
      <w:lvlText w:val="•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9DC248E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80EBED6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E3EF32E">
      <w:start w:val="1"/>
      <w:numFmt w:val="bullet"/>
      <w:lvlText w:val="•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09CB14A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7CED91E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32D1094"/>
    <w:multiLevelType w:val="hybridMultilevel"/>
    <w:tmpl w:val="90DCC6DA"/>
    <w:numStyleLink w:val="ImportedStyle1"/>
  </w:abstractNum>
  <w:abstractNum w:abstractNumId="2" w15:restartNumberingAfterBreak="0">
    <w:nsid w:val="08722ED6"/>
    <w:multiLevelType w:val="hybridMultilevel"/>
    <w:tmpl w:val="27A411FA"/>
    <w:styleLink w:val="ImportedStyle9"/>
    <w:lvl w:ilvl="0" w:tplc="F5A8B158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9B93C3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A1CE608">
      <w:start w:val="1"/>
      <w:numFmt w:val="bullet"/>
      <w:lvlText w:val="o"/>
      <w:lvlJc w:val="left"/>
      <w:pPr>
        <w:tabs>
          <w:tab w:val="left" w:pos="36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9B93C3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F423FE0">
      <w:start w:val="1"/>
      <w:numFmt w:val="bullet"/>
      <w:lvlText w:val="▪"/>
      <w:lvlJc w:val="left"/>
      <w:pPr>
        <w:tabs>
          <w:tab w:val="left" w:pos="36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9B93C3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8F25652">
      <w:start w:val="1"/>
      <w:numFmt w:val="bullet"/>
      <w:lvlText w:val="•"/>
      <w:lvlJc w:val="left"/>
      <w:pPr>
        <w:tabs>
          <w:tab w:val="left" w:pos="36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9B93C3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4AB15A">
      <w:start w:val="1"/>
      <w:numFmt w:val="bullet"/>
      <w:lvlText w:val="o"/>
      <w:lvlJc w:val="left"/>
      <w:pPr>
        <w:tabs>
          <w:tab w:val="left" w:pos="36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9B93C3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5D28C8A">
      <w:start w:val="1"/>
      <w:numFmt w:val="bullet"/>
      <w:lvlText w:val="▪"/>
      <w:lvlJc w:val="left"/>
      <w:pPr>
        <w:tabs>
          <w:tab w:val="left" w:pos="36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9B93C3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783788">
      <w:start w:val="1"/>
      <w:numFmt w:val="bullet"/>
      <w:lvlText w:val="•"/>
      <w:lvlJc w:val="left"/>
      <w:pPr>
        <w:tabs>
          <w:tab w:val="left" w:pos="36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9B93C3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A1AD870">
      <w:start w:val="1"/>
      <w:numFmt w:val="bullet"/>
      <w:lvlText w:val="o"/>
      <w:lvlJc w:val="left"/>
      <w:pPr>
        <w:tabs>
          <w:tab w:val="left" w:pos="36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9B93C3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0FE6BFA">
      <w:start w:val="1"/>
      <w:numFmt w:val="bullet"/>
      <w:lvlText w:val="▪"/>
      <w:lvlJc w:val="left"/>
      <w:pPr>
        <w:tabs>
          <w:tab w:val="left" w:pos="36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9B93C3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BF574A1"/>
    <w:multiLevelType w:val="hybridMultilevel"/>
    <w:tmpl w:val="29F4D768"/>
    <w:styleLink w:val="ImportedStyle11"/>
    <w:lvl w:ilvl="0" w:tplc="64B6057E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B76F9FC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C0886EE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AC2DB1E">
      <w:start w:val="1"/>
      <w:numFmt w:val="bullet"/>
      <w:lvlText w:val="•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EC26ABE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D9A0C5A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224FC0C">
      <w:start w:val="1"/>
      <w:numFmt w:val="bullet"/>
      <w:lvlText w:val="•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614E90A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27CDD7C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F65552C"/>
    <w:multiLevelType w:val="hybridMultilevel"/>
    <w:tmpl w:val="9E9426A4"/>
    <w:numStyleLink w:val="ImportedStyle7"/>
  </w:abstractNum>
  <w:abstractNum w:abstractNumId="5" w15:restartNumberingAfterBreak="0">
    <w:nsid w:val="0F876291"/>
    <w:multiLevelType w:val="hybridMultilevel"/>
    <w:tmpl w:val="209E916C"/>
    <w:styleLink w:val="ImportedStyle5"/>
    <w:lvl w:ilvl="0" w:tplc="44060B76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02E33FA">
      <w:start w:val="1"/>
      <w:numFmt w:val="bullet"/>
      <w:lvlText w:val="•"/>
      <w:lvlJc w:val="left"/>
      <w:pPr>
        <w:ind w:left="1440" w:hanging="7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B9C7046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3FA31A0">
      <w:start w:val="1"/>
      <w:numFmt w:val="bullet"/>
      <w:lvlText w:val="•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090FEBC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6AAE4C4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3F0B32C">
      <w:start w:val="1"/>
      <w:numFmt w:val="bullet"/>
      <w:lvlText w:val="•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B429790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B44B06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1D2564D"/>
    <w:multiLevelType w:val="hybridMultilevel"/>
    <w:tmpl w:val="3CFE2A4E"/>
    <w:numStyleLink w:val="ImportedStyle3"/>
  </w:abstractNum>
  <w:abstractNum w:abstractNumId="7" w15:restartNumberingAfterBreak="0">
    <w:nsid w:val="1CD13328"/>
    <w:multiLevelType w:val="hybridMultilevel"/>
    <w:tmpl w:val="90DCC6DA"/>
    <w:styleLink w:val="ImportedStyle1"/>
    <w:lvl w:ilvl="0" w:tplc="402A0238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3B05B2C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EB292EE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D142D50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28A865E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9621574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FB87610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46C9950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1C893C0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20C01DBD"/>
    <w:multiLevelType w:val="hybridMultilevel"/>
    <w:tmpl w:val="27A411FA"/>
    <w:numStyleLink w:val="ImportedStyle9"/>
  </w:abstractNum>
  <w:abstractNum w:abstractNumId="9" w15:restartNumberingAfterBreak="0">
    <w:nsid w:val="2DF603C8"/>
    <w:multiLevelType w:val="hybridMultilevel"/>
    <w:tmpl w:val="9E9426A4"/>
    <w:styleLink w:val="ImportedStyle7"/>
    <w:lvl w:ilvl="0" w:tplc="CDBC4AD2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F463750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200F048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91C3F92">
      <w:start w:val="1"/>
      <w:numFmt w:val="bullet"/>
      <w:lvlText w:val="•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D12751A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18E244A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8FE92BC">
      <w:start w:val="1"/>
      <w:numFmt w:val="bullet"/>
      <w:lvlText w:val="•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5A2DB92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9AAAD5A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33C0150D"/>
    <w:multiLevelType w:val="hybridMultilevel"/>
    <w:tmpl w:val="72D00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F0BCE"/>
    <w:multiLevelType w:val="hybridMultilevel"/>
    <w:tmpl w:val="315E5C4A"/>
    <w:numStyleLink w:val="ImportedStyle6"/>
  </w:abstractNum>
  <w:abstractNum w:abstractNumId="12" w15:restartNumberingAfterBreak="0">
    <w:nsid w:val="4ED80D2C"/>
    <w:multiLevelType w:val="hybridMultilevel"/>
    <w:tmpl w:val="0FF80A88"/>
    <w:styleLink w:val="ImportedStyle2"/>
    <w:lvl w:ilvl="0" w:tplc="4C6C24D2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C84630">
      <w:start w:val="1"/>
      <w:numFmt w:val="bullet"/>
      <w:lvlText w:val="o"/>
      <w:lvlJc w:val="left"/>
      <w:pPr>
        <w:tabs>
          <w:tab w:val="left" w:pos="360"/>
        </w:tabs>
        <w:ind w:left="107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16A335E">
      <w:start w:val="1"/>
      <w:numFmt w:val="bullet"/>
      <w:lvlText w:val="▪"/>
      <w:lvlJc w:val="left"/>
      <w:pPr>
        <w:tabs>
          <w:tab w:val="left" w:pos="360"/>
        </w:tabs>
        <w:ind w:left="179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2CE92A">
      <w:start w:val="1"/>
      <w:numFmt w:val="bullet"/>
      <w:lvlText w:val="•"/>
      <w:lvlJc w:val="left"/>
      <w:pPr>
        <w:tabs>
          <w:tab w:val="left" w:pos="360"/>
        </w:tabs>
        <w:ind w:left="251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F24F474">
      <w:start w:val="1"/>
      <w:numFmt w:val="bullet"/>
      <w:lvlText w:val="o"/>
      <w:lvlJc w:val="left"/>
      <w:pPr>
        <w:tabs>
          <w:tab w:val="left" w:pos="360"/>
        </w:tabs>
        <w:ind w:left="323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380B3B0">
      <w:start w:val="1"/>
      <w:numFmt w:val="bullet"/>
      <w:lvlText w:val="▪"/>
      <w:lvlJc w:val="left"/>
      <w:pPr>
        <w:tabs>
          <w:tab w:val="left" w:pos="360"/>
        </w:tabs>
        <w:ind w:left="395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6EA982C">
      <w:start w:val="1"/>
      <w:numFmt w:val="bullet"/>
      <w:lvlText w:val="•"/>
      <w:lvlJc w:val="left"/>
      <w:pPr>
        <w:tabs>
          <w:tab w:val="left" w:pos="360"/>
        </w:tabs>
        <w:ind w:left="467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6CAA9BC">
      <w:start w:val="1"/>
      <w:numFmt w:val="bullet"/>
      <w:lvlText w:val="o"/>
      <w:lvlJc w:val="left"/>
      <w:pPr>
        <w:tabs>
          <w:tab w:val="left" w:pos="360"/>
        </w:tabs>
        <w:ind w:left="539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2368ED6">
      <w:start w:val="1"/>
      <w:numFmt w:val="bullet"/>
      <w:lvlText w:val="▪"/>
      <w:lvlJc w:val="left"/>
      <w:pPr>
        <w:tabs>
          <w:tab w:val="left" w:pos="360"/>
        </w:tabs>
        <w:ind w:left="611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0162327"/>
    <w:multiLevelType w:val="hybridMultilevel"/>
    <w:tmpl w:val="0FF80A88"/>
    <w:numStyleLink w:val="ImportedStyle2"/>
  </w:abstractNum>
  <w:abstractNum w:abstractNumId="14" w15:restartNumberingAfterBreak="0">
    <w:nsid w:val="579066FF"/>
    <w:multiLevelType w:val="hybridMultilevel"/>
    <w:tmpl w:val="209E916C"/>
    <w:numStyleLink w:val="ImportedStyle5"/>
  </w:abstractNum>
  <w:abstractNum w:abstractNumId="15" w15:restartNumberingAfterBreak="0">
    <w:nsid w:val="589F1F48"/>
    <w:multiLevelType w:val="hybridMultilevel"/>
    <w:tmpl w:val="72A22886"/>
    <w:styleLink w:val="ImportedStyle10"/>
    <w:lvl w:ilvl="0" w:tplc="181415AA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77064D6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990FE8C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F384672">
      <w:start w:val="1"/>
      <w:numFmt w:val="bullet"/>
      <w:lvlText w:val="•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2E18A2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AE45162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14EB8D2">
      <w:start w:val="1"/>
      <w:numFmt w:val="bullet"/>
      <w:lvlText w:val="•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5DEE190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FA216E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59590640"/>
    <w:multiLevelType w:val="hybridMultilevel"/>
    <w:tmpl w:val="FD8A3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9131C1"/>
    <w:multiLevelType w:val="hybridMultilevel"/>
    <w:tmpl w:val="72A22886"/>
    <w:numStyleLink w:val="ImportedStyle10"/>
  </w:abstractNum>
  <w:abstractNum w:abstractNumId="18" w15:restartNumberingAfterBreak="0">
    <w:nsid w:val="6B1C6935"/>
    <w:multiLevelType w:val="hybridMultilevel"/>
    <w:tmpl w:val="B3A65E7A"/>
    <w:numStyleLink w:val="ImportedStyle8"/>
  </w:abstractNum>
  <w:abstractNum w:abstractNumId="19" w15:restartNumberingAfterBreak="0">
    <w:nsid w:val="6B207B65"/>
    <w:multiLevelType w:val="hybridMultilevel"/>
    <w:tmpl w:val="315E5C4A"/>
    <w:styleLink w:val="ImportedStyle6"/>
    <w:lvl w:ilvl="0" w:tplc="D66A57DE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2E8BD6A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574FC1A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8FCED86">
      <w:start w:val="1"/>
      <w:numFmt w:val="bullet"/>
      <w:lvlText w:val="•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F2486C2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6B29B9C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05A7B04">
      <w:start w:val="1"/>
      <w:numFmt w:val="bullet"/>
      <w:lvlText w:val="•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6ECD328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60A507C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08C7974"/>
    <w:multiLevelType w:val="hybridMultilevel"/>
    <w:tmpl w:val="95C4FFCE"/>
    <w:numStyleLink w:val="ImportedStyle4"/>
  </w:abstractNum>
  <w:abstractNum w:abstractNumId="21" w15:restartNumberingAfterBreak="0">
    <w:nsid w:val="72697214"/>
    <w:multiLevelType w:val="hybridMultilevel"/>
    <w:tmpl w:val="95C4FFCE"/>
    <w:styleLink w:val="ImportedStyle4"/>
    <w:lvl w:ilvl="0" w:tplc="1FD49368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236B89E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1C71DA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AFCECD2">
      <w:start w:val="1"/>
      <w:numFmt w:val="bullet"/>
      <w:lvlText w:val="•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51E6A42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A3C9560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2109FBA">
      <w:start w:val="1"/>
      <w:numFmt w:val="bullet"/>
      <w:lvlText w:val="•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3C62A4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514646A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7030A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7B48531A"/>
    <w:multiLevelType w:val="hybridMultilevel"/>
    <w:tmpl w:val="B3A65E7A"/>
    <w:styleLink w:val="ImportedStyle8"/>
    <w:lvl w:ilvl="0" w:tplc="D83AD2D0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9B93C3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3801A0C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9B93C3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8F290A4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9B93C3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692460A">
      <w:start w:val="1"/>
      <w:numFmt w:val="bullet"/>
      <w:lvlText w:val="•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9B93C3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6EC2954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9B93C3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BD07FF4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9B93C3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98253B6">
      <w:start w:val="1"/>
      <w:numFmt w:val="bullet"/>
      <w:lvlText w:val="•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9B93C3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4A9540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9B93C3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E6EA9D8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9B93C3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7D613B83"/>
    <w:multiLevelType w:val="hybridMultilevel"/>
    <w:tmpl w:val="29F4D768"/>
    <w:numStyleLink w:val="ImportedStyle11"/>
  </w:abstractNum>
  <w:num w:numId="1">
    <w:abstractNumId w:val="7"/>
  </w:num>
  <w:num w:numId="2">
    <w:abstractNumId w:val="1"/>
  </w:num>
  <w:num w:numId="3">
    <w:abstractNumId w:val="12"/>
  </w:num>
  <w:num w:numId="4">
    <w:abstractNumId w:val="13"/>
  </w:num>
  <w:num w:numId="5">
    <w:abstractNumId w:val="13"/>
    <w:lvlOverride w:ilvl="0">
      <w:lvl w:ilvl="0" w:tplc="9E8AC4DA">
        <w:start w:val="1"/>
        <w:numFmt w:val="bullet"/>
        <w:lvlText w:val="▪"/>
        <w:lvlJc w:val="left"/>
        <w:pPr>
          <w:ind w:left="3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DA45204">
        <w:start w:val="1"/>
        <w:numFmt w:val="bullet"/>
        <w:lvlText w:val="o"/>
        <w:lvlJc w:val="left"/>
        <w:pPr>
          <w:tabs>
            <w:tab w:val="left" w:pos="360"/>
          </w:tabs>
          <w:ind w:left="10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41E5EA4">
        <w:start w:val="1"/>
        <w:numFmt w:val="bullet"/>
        <w:lvlText w:val="▪"/>
        <w:lvlJc w:val="left"/>
        <w:pPr>
          <w:tabs>
            <w:tab w:val="left" w:pos="360"/>
          </w:tabs>
          <w:ind w:left="18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8D47FF2">
        <w:start w:val="1"/>
        <w:numFmt w:val="bullet"/>
        <w:lvlText w:val="•"/>
        <w:lvlJc w:val="left"/>
        <w:pPr>
          <w:tabs>
            <w:tab w:val="left" w:pos="360"/>
          </w:tabs>
          <w:ind w:left="25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BA40024">
        <w:start w:val="1"/>
        <w:numFmt w:val="bullet"/>
        <w:lvlText w:val="o"/>
        <w:lvlJc w:val="left"/>
        <w:pPr>
          <w:tabs>
            <w:tab w:val="left" w:pos="360"/>
          </w:tabs>
          <w:ind w:left="324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002BA0E">
        <w:start w:val="1"/>
        <w:numFmt w:val="bullet"/>
        <w:lvlText w:val="▪"/>
        <w:lvlJc w:val="left"/>
        <w:pPr>
          <w:tabs>
            <w:tab w:val="left" w:pos="360"/>
          </w:tabs>
          <w:ind w:left="39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19ECB1A">
        <w:start w:val="1"/>
        <w:numFmt w:val="bullet"/>
        <w:lvlText w:val="•"/>
        <w:lvlJc w:val="left"/>
        <w:pPr>
          <w:tabs>
            <w:tab w:val="left" w:pos="360"/>
          </w:tabs>
          <w:ind w:left="46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ED692DE">
        <w:start w:val="1"/>
        <w:numFmt w:val="bullet"/>
        <w:lvlText w:val="o"/>
        <w:lvlJc w:val="left"/>
        <w:pPr>
          <w:tabs>
            <w:tab w:val="left" w:pos="360"/>
          </w:tabs>
          <w:ind w:left="54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18EDF28">
        <w:start w:val="1"/>
        <w:numFmt w:val="bullet"/>
        <w:lvlText w:val="▪"/>
        <w:lvlJc w:val="left"/>
        <w:pPr>
          <w:tabs>
            <w:tab w:val="left" w:pos="360"/>
          </w:tabs>
          <w:ind w:left="61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030A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0"/>
  </w:num>
  <w:num w:numId="7">
    <w:abstractNumId w:val="6"/>
  </w:num>
  <w:num w:numId="8">
    <w:abstractNumId w:val="21"/>
  </w:num>
  <w:num w:numId="9">
    <w:abstractNumId w:val="20"/>
  </w:num>
  <w:num w:numId="10">
    <w:abstractNumId w:val="5"/>
  </w:num>
  <w:num w:numId="11">
    <w:abstractNumId w:val="14"/>
  </w:num>
  <w:num w:numId="12">
    <w:abstractNumId w:val="19"/>
  </w:num>
  <w:num w:numId="13">
    <w:abstractNumId w:val="11"/>
  </w:num>
  <w:num w:numId="14">
    <w:abstractNumId w:val="9"/>
  </w:num>
  <w:num w:numId="15">
    <w:abstractNumId w:val="4"/>
  </w:num>
  <w:num w:numId="16">
    <w:abstractNumId w:val="22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17"/>
  </w:num>
  <w:num w:numId="22">
    <w:abstractNumId w:val="3"/>
  </w:num>
  <w:num w:numId="23">
    <w:abstractNumId w:val="23"/>
  </w:num>
  <w:num w:numId="24">
    <w:abstractNumId w:val="1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AAF"/>
    <w:rsid w:val="000712D8"/>
    <w:rsid w:val="000E3928"/>
    <w:rsid w:val="001F3AAF"/>
    <w:rsid w:val="00245BF3"/>
    <w:rsid w:val="00404E50"/>
    <w:rsid w:val="004E7D5D"/>
    <w:rsid w:val="006266AE"/>
    <w:rsid w:val="00656E36"/>
    <w:rsid w:val="007758EF"/>
    <w:rsid w:val="00790B38"/>
    <w:rsid w:val="007F1A77"/>
    <w:rsid w:val="009F3148"/>
    <w:rsid w:val="00A337D4"/>
    <w:rsid w:val="00AE278F"/>
    <w:rsid w:val="00C67B44"/>
    <w:rsid w:val="00C73A9A"/>
    <w:rsid w:val="00D14F07"/>
    <w:rsid w:val="00D22C7C"/>
    <w:rsid w:val="00D46ADC"/>
    <w:rsid w:val="00FB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8EF847D"/>
  <w15:docId w15:val="{AE68324B-EF5F-6748-9778-3056BE3F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en-GB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color w:val="000000"/>
      <w:u w:val="single" w:color="000000"/>
    </w:rPr>
  </w:style>
  <w:style w:type="numbering" w:customStyle="1" w:styleId="ImportedStyle3">
    <w:name w:val="Imported Style 3"/>
    <w:pPr>
      <w:numPr>
        <w:numId w:val="6"/>
      </w:numPr>
    </w:pPr>
  </w:style>
  <w:style w:type="numbering" w:customStyle="1" w:styleId="ImportedStyle4">
    <w:name w:val="Imported Style 4"/>
    <w:pPr>
      <w:numPr>
        <w:numId w:val="8"/>
      </w:numPr>
    </w:pPr>
  </w:style>
  <w:style w:type="numbering" w:customStyle="1" w:styleId="ImportedStyle5">
    <w:name w:val="Imported Style 5"/>
    <w:pPr>
      <w:numPr>
        <w:numId w:val="10"/>
      </w:numPr>
    </w:pPr>
  </w:style>
  <w:style w:type="numbering" w:customStyle="1" w:styleId="ImportedStyle6">
    <w:name w:val="Imported Style 6"/>
    <w:pPr>
      <w:numPr>
        <w:numId w:val="12"/>
      </w:numPr>
    </w:pPr>
  </w:style>
  <w:style w:type="numbering" w:customStyle="1" w:styleId="ImportedStyle7">
    <w:name w:val="Imported Style 7"/>
    <w:pPr>
      <w:numPr>
        <w:numId w:val="14"/>
      </w:numPr>
    </w:pPr>
  </w:style>
  <w:style w:type="numbering" w:customStyle="1" w:styleId="ImportedStyle8">
    <w:name w:val="Imported Style 8"/>
    <w:pPr>
      <w:numPr>
        <w:numId w:val="16"/>
      </w:numPr>
    </w:pPr>
  </w:style>
  <w:style w:type="numbering" w:customStyle="1" w:styleId="ImportedStyle9">
    <w:name w:val="Imported Style 9"/>
    <w:pPr>
      <w:numPr>
        <w:numId w:val="18"/>
      </w:numPr>
    </w:pPr>
  </w:style>
  <w:style w:type="numbering" w:customStyle="1" w:styleId="ImportedStyle10">
    <w:name w:val="Imported Style 10"/>
    <w:pPr>
      <w:numPr>
        <w:numId w:val="20"/>
      </w:numPr>
    </w:pPr>
  </w:style>
  <w:style w:type="paragraph" w:styleId="ListParagraph">
    <w:name w:val="List Paragraph"/>
    <w:pPr>
      <w:ind w:left="720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ImportedStyle11">
    <w:name w:val="Imported Style 11"/>
    <w:pPr>
      <w:numPr>
        <w:numId w:val="22"/>
      </w:numPr>
    </w:pPr>
  </w:style>
  <w:style w:type="paragraph" w:styleId="Header">
    <w:name w:val="header"/>
    <w:basedOn w:val="Normal"/>
    <w:link w:val="HeaderChar"/>
    <w:uiPriority w:val="99"/>
    <w:unhideWhenUsed/>
    <w:rsid w:val="00A337D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7D4"/>
    <w:rPr>
      <w:rFonts w:cs="Arial Unicode MS"/>
      <w:color w:val="000000"/>
      <w:sz w:val="24"/>
      <w:szCs w:val="24"/>
      <w:u w:color="00000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337D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37D4"/>
    <w:rPr>
      <w:rFonts w:cs="Arial Unicode MS"/>
      <w:color w:val="000000"/>
      <w:sz w:val="24"/>
      <w:szCs w:val="24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chalmers</cp:lastModifiedBy>
  <cp:revision>3</cp:revision>
  <cp:lastPrinted>2021-09-12T13:56:00Z</cp:lastPrinted>
  <dcterms:created xsi:type="dcterms:W3CDTF">2021-09-12T13:56:00Z</dcterms:created>
  <dcterms:modified xsi:type="dcterms:W3CDTF">2021-09-12T14:07:00Z</dcterms:modified>
</cp:coreProperties>
</file>